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F92B" w14:textId="77777777" w:rsidR="00760C72" w:rsidRDefault="00760C72">
      <w:pPr>
        <w:pStyle w:val="Title"/>
      </w:pPr>
      <w:r>
        <w:t xml:space="preserve">Effects of Overpressure on Vitrinite Reflectance </w:t>
      </w:r>
      <w:r w:rsidR="0054408F">
        <w:t>Bibliography</w:t>
      </w:r>
    </w:p>
    <w:p w14:paraId="14C8D19F" w14:textId="4E427439" w:rsidR="00760C72" w:rsidRDefault="00760C72" w:rsidP="009F7025">
      <w:pPr>
        <w:jc w:val="center"/>
      </w:pPr>
    </w:p>
    <w:p w14:paraId="486CFEB1" w14:textId="253CD15C" w:rsidR="009F7025" w:rsidRDefault="009F7025" w:rsidP="009F7025">
      <w:pPr>
        <w:keepNext/>
        <w:jc w:val="center"/>
        <w:outlineLvl w:val="0"/>
      </w:pPr>
      <w:r>
        <w:t>Selected References— Revised April 2021</w:t>
      </w:r>
    </w:p>
    <w:p w14:paraId="2938846D" w14:textId="77777777" w:rsidR="009F7025" w:rsidRDefault="009F7025" w:rsidP="009F7025">
      <w:pPr>
        <w:keepNext/>
        <w:jc w:val="center"/>
        <w:outlineLvl w:val="0"/>
      </w:pPr>
    </w:p>
    <w:p w14:paraId="1873958C" w14:textId="77777777" w:rsidR="009F7025" w:rsidRDefault="009F7025" w:rsidP="009F7025">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667193EF" w14:textId="77777777" w:rsidR="009F7025" w:rsidRDefault="009F7025" w:rsidP="009F7025">
      <w:pPr>
        <w:jc w:val="center"/>
      </w:pPr>
    </w:p>
    <w:p w14:paraId="771E82EC" w14:textId="77777777" w:rsidR="00760C72" w:rsidRDefault="00760C72">
      <w:pPr>
        <w:ind w:left="720" w:hanging="720"/>
      </w:pPr>
      <w:r>
        <w:t>Carr, A.D., 1999, A vitrinite reflectance kinetic model incorporating overpressure retardation: Marine and Petroleum Geology, v. 16, p. 355-377.</w:t>
      </w:r>
    </w:p>
    <w:p w14:paraId="6891807B" w14:textId="77777777" w:rsidR="00680DA2" w:rsidRDefault="00680DA2" w:rsidP="00680DA2">
      <w:pPr>
        <w:ind w:left="720" w:hanging="720"/>
      </w:pPr>
      <w:r>
        <w:t xml:space="preserve">Dalla Torre, M., R. </w:t>
      </w:r>
      <w:proofErr w:type="spellStart"/>
      <w:r>
        <w:t>Ferreiro</w:t>
      </w:r>
      <w:proofErr w:type="spellEnd"/>
      <w:r>
        <w:t xml:space="preserve"> </w:t>
      </w:r>
      <w:proofErr w:type="spellStart"/>
      <w:r>
        <w:t>M</w:t>
      </w:r>
      <w:r>
        <w:rPr>
          <w:rFonts w:cs="Helvetica"/>
        </w:rPr>
        <w:t>ä</w:t>
      </w:r>
      <w:r>
        <w:t>hlmann</w:t>
      </w:r>
      <w:proofErr w:type="spellEnd"/>
      <w:r>
        <w:t xml:space="preserve">, and W.G. Ernst, 1997, Experimental study on the pressure dependence of vitrinite maturation: </w:t>
      </w:r>
      <w:proofErr w:type="spellStart"/>
      <w:r>
        <w:t>Geochimica</w:t>
      </w:r>
      <w:proofErr w:type="spellEnd"/>
      <w:r>
        <w:t xml:space="preserve"> et </w:t>
      </w:r>
      <w:proofErr w:type="spellStart"/>
      <w:r>
        <w:t>Cosmochimica</w:t>
      </w:r>
      <w:proofErr w:type="spellEnd"/>
      <w:r>
        <w:t xml:space="preserve"> Acta, v. 61, p. 2921-2928.</w:t>
      </w:r>
    </w:p>
    <w:p w14:paraId="30FAEC7D" w14:textId="77777777" w:rsidR="00760C72" w:rsidRDefault="00760C72">
      <w:pPr>
        <w:spacing w:line="240" w:lineRule="exact"/>
        <w:ind w:left="720" w:hanging="720"/>
        <w:rPr>
          <w:rFonts w:ascii="Helvetica" w:hAnsi="Helvetica"/>
        </w:rPr>
      </w:pPr>
      <w:r>
        <w:rPr>
          <w:rFonts w:ascii="Helvetica" w:hAnsi="Helvetica"/>
        </w:rPr>
        <w:t xml:space="preserve">Hao, F., Y. Sun, S. Li, and Q. Zhang, 1995, Overpressure retardation of organic matter and petroleum generation: a case study from the </w:t>
      </w:r>
      <w:proofErr w:type="spellStart"/>
      <w:r>
        <w:rPr>
          <w:rFonts w:ascii="Helvetica" w:hAnsi="Helvetica"/>
        </w:rPr>
        <w:t>Yinggehai</w:t>
      </w:r>
      <w:proofErr w:type="spellEnd"/>
      <w:r>
        <w:rPr>
          <w:rFonts w:ascii="Helvetica" w:hAnsi="Helvetica"/>
        </w:rPr>
        <w:t xml:space="preserve"> and </w:t>
      </w:r>
      <w:proofErr w:type="spellStart"/>
      <w:r>
        <w:rPr>
          <w:rFonts w:ascii="Helvetica" w:hAnsi="Helvetica"/>
        </w:rPr>
        <w:t>Qiongdongan</w:t>
      </w:r>
      <w:proofErr w:type="spellEnd"/>
      <w:r>
        <w:rPr>
          <w:rFonts w:ascii="Helvetica" w:hAnsi="Helvetica"/>
        </w:rPr>
        <w:t xml:space="preserve"> basins, south China sea: AAPG Bulletin, v. 79, p. 551-562.</w:t>
      </w:r>
    </w:p>
    <w:p w14:paraId="254F5047" w14:textId="77777777" w:rsidR="00760C72" w:rsidRDefault="00760C72">
      <w:pPr>
        <w:spacing w:line="240" w:lineRule="exact"/>
        <w:ind w:left="720" w:hanging="720"/>
        <w:rPr>
          <w:rFonts w:ascii="Helvetica" w:hAnsi="Helvetica"/>
        </w:rPr>
      </w:pPr>
      <w:r>
        <w:rPr>
          <w:rFonts w:ascii="Helvetica" w:hAnsi="Helvetica"/>
        </w:rPr>
        <w:t xml:space="preserve">He, S., M. Middleton, A. </w:t>
      </w:r>
      <w:proofErr w:type="spellStart"/>
      <w:r>
        <w:rPr>
          <w:rFonts w:ascii="Helvetica" w:hAnsi="Helvetica"/>
        </w:rPr>
        <w:t>Kaiko</w:t>
      </w:r>
      <w:proofErr w:type="spellEnd"/>
      <w:r>
        <w:rPr>
          <w:rFonts w:ascii="Helvetica" w:hAnsi="Helvetica"/>
        </w:rPr>
        <w:t xml:space="preserve">, C. Jiang, and M. Li, 2002, Two case studies of thermal maturity and thermal modelling within the </w:t>
      </w:r>
      <w:proofErr w:type="spellStart"/>
      <w:r>
        <w:rPr>
          <w:rFonts w:ascii="Helvetica" w:hAnsi="Helvetica"/>
        </w:rPr>
        <w:t>overpressured</w:t>
      </w:r>
      <w:proofErr w:type="spellEnd"/>
      <w:r>
        <w:rPr>
          <w:rFonts w:ascii="Helvetica" w:hAnsi="Helvetica"/>
        </w:rPr>
        <w:t xml:space="preserve"> Jurassic rocks of the Barrow sub-basin, north west shelf of Australia: Marine and Petroleum Geology, v. 19, p. 143-159.</w:t>
      </w:r>
    </w:p>
    <w:p w14:paraId="6EC7779A" w14:textId="77777777" w:rsidR="005D73E4" w:rsidRDefault="005D73E4">
      <w:pPr>
        <w:spacing w:line="240" w:lineRule="exact"/>
        <w:ind w:left="720" w:hanging="720"/>
        <w:rPr>
          <w:rFonts w:ascii="Helvetica" w:hAnsi="Helvetica"/>
        </w:rPr>
      </w:pPr>
      <w:proofErr w:type="spellStart"/>
      <w:r>
        <w:rPr>
          <w:rFonts w:ascii="Helvetica" w:hAnsi="Helvetica"/>
        </w:rPr>
        <w:t>Huijun</w:t>
      </w:r>
      <w:proofErr w:type="spellEnd"/>
      <w:r>
        <w:rPr>
          <w:rFonts w:ascii="Helvetica" w:hAnsi="Helvetica"/>
        </w:rPr>
        <w:t xml:space="preserve">, L., W. </w:t>
      </w:r>
      <w:proofErr w:type="spellStart"/>
      <w:r>
        <w:rPr>
          <w:rFonts w:ascii="Helvetica" w:hAnsi="Helvetica"/>
        </w:rPr>
        <w:t>Tairang</w:t>
      </w:r>
      <w:proofErr w:type="spellEnd"/>
      <w:r>
        <w:rPr>
          <w:rFonts w:ascii="Helvetica" w:hAnsi="Helvetica"/>
        </w:rPr>
        <w:t xml:space="preserve">, M. </w:t>
      </w:r>
      <w:proofErr w:type="spellStart"/>
      <w:r>
        <w:rPr>
          <w:rFonts w:ascii="Helvetica" w:hAnsi="Helvetica"/>
        </w:rPr>
        <w:t>Zongjin</w:t>
      </w:r>
      <w:proofErr w:type="spellEnd"/>
      <w:r>
        <w:rPr>
          <w:rFonts w:ascii="Helvetica" w:hAnsi="Helvetica"/>
        </w:rPr>
        <w:t xml:space="preserve">, and Z. </w:t>
      </w:r>
      <w:proofErr w:type="spellStart"/>
      <w:r>
        <w:rPr>
          <w:rFonts w:ascii="Helvetica" w:hAnsi="Helvetica"/>
        </w:rPr>
        <w:t>Wencai</w:t>
      </w:r>
      <w:proofErr w:type="spellEnd"/>
      <w:r>
        <w:rPr>
          <w:rFonts w:ascii="Helvetica" w:hAnsi="Helvetica"/>
        </w:rPr>
        <w:t xml:space="preserve">, 2004, Pressure retardation of organic maturation in clastic reservoirs: a case study from the Banqiao Sag, eastern </w:t>
      </w:r>
      <w:smartTag w:uri="urn:schemas-microsoft-com:office:smarttags" w:element="country-region">
        <w:smartTag w:uri="urn:schemas-microsoft-com:office:smarttags" w:element="place">
          <w:r>
            <w:rPr>
              <w:rFonts w:ascii="Helvetica" w:hAnsi="Helvetica"/>
            </w:rPr>
            <w:t>China</w:t>
          </w:r>
        </w:smartTag>
      </w:smartTag>
      <w:r>
        <w:rPr>
          <w:rFonts w:ascii="Helvetica" w:hAnsi="Helvetica"/>
        </w:rPr>
        <w:t>: Marine and Petroleum Geology, v. 21, p. 1083-1093.</w:t>
      </w:r>
    </w:p>
    <w:p w14:paraId="7544378B" w14:textId="77777777" w:rsidR="00760C72" w:rsidRDefault="00760C72">
      <w:pPr>
        <w:ind w:left="720" w:hanging="720"/>
      </w:pPr>
      <w:proofErr w:type="spellStart"/>
      <w:r>
        <w:t>Khorasani</w:t>
      </w:r>
      <w:proofErr w:type="spellEnd"/>
      <w:r>
        <w:t xml:space="preserve">, G.K., and J.K. Michelsen, 1994, The effects of overpressure, lithology, </w:t>
      </w:r>
      <w:proofErr w:type="gramStart"/>
      <w:r>
        <w:t>chemistry</w:t>
      </w:r>
      <w:proofErr w:type="gramEnd"/>
      <w:r>
        <w:t xml:space="preserve"> and heating rate on vitrinite reflectance evolution, and its relationship with oil generation: APEA Journal, v. 34, pt. 1, p. 418-434.</w:t>
      </w:r>
    </w:p>
    <w:p w14:paraId="5513BF37" w14:textId="77777777" w:rsidR="00760C72" w:rsidRDefault="00760C72">
      <w:pPr>
        <w:spacing w:line="240" w:lineRule="exact"/>
        <w:ind w:left="720" w:hanging="720"/>
        <w:rPr>
          <w:rFonts w:ascii="Helvetica" w:hAnsi="Helvetica"/>
        </w:rPr>
      </w:pPr>
      <w:r>
        <w:rPr>
          <w:rFonts w:ascii="Helvetica" w:hAnsi="Helvetica"/>
        </w:rPr>
        <w:t xml:space="preserve">Lee, Y., and D. Deming, 2002, Overpressures in the Anadarko basin, southwestern </w:t>
      </w:r>
      <w:smartTag w:uri="urn:schemas-microsoft-com:office:smarttags" w:element="place">
        <w:smartTag w:uri="urn:schemas-microsoft-com:office:smarttags" w:element="State">
          <w:r>
            <w:rPr>
              <w:rFonts w:ascii="Helvetica" w:hAnsi="Helvetica"/>
            </w:rPr>
            <w:t>Oklahoma</w:t>
          </w:r>
        </w:smartTag>
      </w:smartTag>
      <w:r>
        <w:rPr>
          <w:rFonts w:ascii="Helvetica" w:hAnsi="Helvetica"/>
        </w:rPr>
        <w:t xml:space="preserve">: static or </w:t>
      </w:r>
      <w:proofErr w:type="gramStart"/>
      <w:r>
        <w:rPr>
          <w:rFonts w:ascii="Helvetica" w:hAnsi="Helvetica"/>
        </w:rPr>
        <w:t>dynamic?:</w:t>
      </w:r>
      <w:proofErr w:type="gramEnd"/>
      <w:r>
        <w:rPr>
          <w:rFonts w:ascii="Helvetica" w:hAnsi="Helvetica"/>
        </w:rPr>
        <w:t xml:space="preserve"> AAPG Bulletin, v. 86, p. 145-160.</w:t>
      </w:r>
      <w:r w:rsidR="009E34E8">
        <w:rPr>
          <w:rFonts w:ascii="Helvetica" w:hAnsi="Helvetica"/>
        </w:rPr>
        <w:t>(also in OGS Circular 106, p. 133-150.)</w:t>
      </w:r>
    </w:p>
    <w:p w14:paraId="719B7439" w14:textId="77777777" w:rsidR="008F74A1" w:rsidRDefault="008F74A1">
      <w:pPr>
        <w:spacing w:line="240" w:lineRule="exact"/>
        <w:ind w:left="720" w:hanging="720"/>
        <w:rPr>
          <w:rFonts w:ascii="Helvetica" w:hAnsi="Helvetica"/>
        </w:rPr>
      </w:pPr>
      <w:r>
        <w:rPr>
          <w:rFonts w:ascii="Helvetica" w:hAnsi="Helvetica"/>
        </w:rPr>
        <w:t xml:space="preserve">McTavish, R.A., 1978, Pressure retardation of vitrinite diagenesis, offshore northwest </w:t>
      </w:r>
      <w:smartTag w:uri="urn:schemas-microsoft-com:office:smarttags" w:element="place">
        <w:r>
          <w:rPr>
            <w:rFonts w:ascii="Helvetica" w:hAnsi="Helvetica"/>
          </w:rPr>
          <w:t>Europe</w:t>
        </w:r>
      </w:smartTag>
      <w:r>
        <w:rPr>
          <w:rFonts w:ascii="Helvetica" w:hAnsi="Helvetica"/>
        </w:rPr>
        <w:t>: Nature, v. 271, p. 648-650.</w:t>
      </w:r>
    </w:p>
    <w:p w14:paraId="73C6A757" w14:textId="77777777" w:rsidR="00760C72" w:rsidRDefault="00760C72">
      <w:pPr>
        <w:spacing w:line="240" w:lineRule="exact"/>
        <w:ind w:left="720" w:hanging="720"/>
        <w:rPr>
          <w:rFonts w:ascii="Helvetica" w:hAnsi="Helvetica"/>
        </w:rPr>
      </w:pPr>
      <w:r>
        <w:rPr>
          <w:rFonts w:ascii="Helvetica" w:hAnsi="Helvetica"/>
        </w:rPr>
        <w:t>McTavish, R.A., 1998, The role of overpressure in the retardation of organic matter maturation: Journal of Petroleum Geology, v. 21, p. 153-186.</w:t>
      </w:r>
    </w:p>
    <w:p w14:paraId="270E9F88" w14:textId="77777777" w:rsidR="00760C72" w:rsidRDefault="00760C72">
      <w:pPr>
        <w:ind w:left="720" w:hanging="720"/>
      </w:pPr>
      <w:r>
        <w:t xml:space="preserve">Mello, U.T., and G.D. </w:t>
      </w:r>
      <w:proofErr w:type="spellStart"/>
      <w:r>
        <w:t>Karner</w:t>
      </w:r>
      <w:proofErr w:type="spellEnd"/>
      <w:r>
        <w:t xml:space="preserve">, 1996, Development of sediment overpressure and its effect on thermal maturation: application to the </w:t>
      </w:r>
      <w:smartTag w:uri="urn:schemas-microsoft-com:office:smarttags" w:element="place">
        <w:r>
          <w:t>Gulf of Mexico</w:t>
        </w:r>
      </w:smartTag>
      <w:r>
        <w:t xml:space="preserve"> basin: AAPG Bulletin, v. 80, p. 1367-1396.</w:t>
      </w:r>
    </w:p>
    <w:p w14:paraId="770ADFAC" w14:textId="77777777" w:rsidR="006468D2" w:rsidRDefault="006468D2">
      <w:pPr>
        <w:ind w:left="720" w:hanging="720"/>
      </w:pPr>
      <w:r>
        <w:t>Price, L.C., and L.M. Wenger, 1992, The influence of pressure on petroleum generation and maturation as suggested by aqueous pyrolysis: Organic Geochemistry, v. 19, p. 141-159.</w:t>
      </w:r>
    </w:p>
    <w:p w14:paraId="7733BD52" w14:textId="77777777" w:rsidR="00760C72" w:rsidRDefault="00760C72"/>
    <w:sectPr w:rsidR="00760C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8"/>
    <w:rsid w:val="0054408F"/>
    <w:rsid w:val="005D73E4"/>
    <w:rsid w:val="006468D2"/>
    <w:rsid w:val="00680DA2"/>
    <w:rsid w:val="00760C72"/>
    <w:rsid w:val="008F74A1"/>
    <w:rsid w:val="009E34E8"/>
    <w:rsid w:val="009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5857EC"/>
  <w15:chartTrackingRefBased/>
  <w15:docId w15:val="{944F733E-F02F-4BF8-B22F-8D0A70CA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2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Effects of Overpressure on Vitrinite Reflectance </vt:lpstr>
    </vt:vector>
  </TitlesOfParts>
  <Company>Oklahoma Geological Survey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Overpressure on Vitrinite Reflectance</dc:title>
  <dc:subject/>
  <dc:creator>card3676</dc:creator>
  <cp:keywords/>
  <cp:lastModifiedBy>Cardott, Brian J.</cp:lastModifiedBy>
  <cp:revision>2</cp:revision>
  <dcterms:created xsi:type="dcterms:W3CDTF">2021-04-06T16:27:00Z</dcterms:created>
  <dcterms:modified xsi:type="dcterms:W3CDTF">2021-04-06T16:27:00Z</dcterms:modified>
</cp:coreProperties>
</file>